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3A756" w14:textId="77777777" w:rsidR="00AC3BF1" w:rsidRPr="00AC3BF1" w:rsidRDefault="00AC3BF1" w:rsidP="00AC3BF1">
      <w:pPr>
        <w:shd w:val="clear" w:color="auto" w:fill="FEFEFE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427"/>
          <w:kern w:val="36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b/>
          <w:bCs/>
          <w:color w:val="222427"/>
          <w:kern w:val="36"/>
          <w:sz w:val="24"/>
          <w:szCs w:val="24"/>
          <w14:ligatures w14:val="none"/>
        </w:rPr>
        <w:t xml:space="preserve">Viking ancestry: if your name is on this list, </w:t>
      </w:r>
      <w:proofErr w:type="gramStart"/>
      <w:r w:rsidRPr="00AC3BF1">
        <w:rPr>
          <w:rFonts w:ascii="Times New Roman" w:eastAsia="Times New Roman" w:hAnsi="Times New Roman" w:cs="Times New Roman"/>
          <w:b/>
          <w:bCs/>
          <w:color w:val="222427"/>
          <w:kern w:val="36"/>
          <w:sz w:val="24"/>
          <w:szCs w:val="24"/>
          <w14:ligatures w14:val="none"/>
        </w:rPr>
        <w:t>you’re</w:t>
      </w:r>
      <w:proofErr w:type="gramEnd"/>
      <w:r w:rsidRPr="00AC3BF1">
        <w:rPr>
          <w:rFonts w:ascii="Times New Roman" w:eastAsia="Times New Roman" w:hAnsi="Times New Roman" w:cs="Times New Roman"/>
          <w:b/>
          <w:bCs/>
          <w:color w:val="222427"/>
          <w:kern w:val="36"/>
          <w:sz w:val="24"/>
          <w:szCs w:val="24"/>
          <w14:ligatures w14:val="none"/>
        </w:rPr>
        <w:t xml:space="preserve"> probably a descendant of Vikings</w:t>
      </w:r>
    </w:p>
    <w:p w14:paraId="58D77DA0" w14:textId="77777777" w:rsidR="00AC3BF1" w:rsidRDefault="00AC3BF1" w:rsidP="00AC3BF1">
      <w:pPr>
        <w:shd w:val="clear" w:color="auto" w:fill="FEFEFE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222427"/>
          <w:spacing w:val="30"/>
          <w:kern w:val="0"/>
          <w:sz w:val="24"/>
          <w:szCs w:val="24"/>
          <w14:ligatures w14:val="none"/>
        </w:rPr>
      </w:pPr>
    </w:p>
    <w:p w14:paraId="48C785E7" w14:textId="40096A9A" w:rsidR="00AC3BF1" w:rsidRPr="00AC3BF1" w:rsidRDefault="00AC3BF1" w:rsidP="00AC3BF1">
      <w:pPr>
        <w:shd w:val="clear" w:color="auto" w:fill="FEFEFE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222427"/>
          <w:spacing w:val="30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aps/>
          <w:color w:val="222427"/>
          <w:spacing w:val="30"/>
          <w:kern w:val="0"/>
          <w:sz w:val="24"/>
          <w:szCs w:val="24"/>
          <w14:ligatures w14:val="none"/>
        </w:rPr>
        <w:t>BY</w:t>
      </w:r>
      <w:r w:rsidRPr="00AC3BF1">
        <w:rPr>
          <w:rFonts w:ascii="Times New Roman" w:eastAsia="Times New Roman" w:hAnsi="Times New Roman" w:cs="Times New Roman"/>
          <w:caps/>
          <w:color w:val="0000FF"/>
          <w:spacing w:val="30"/>
          <w:kern w:val="0"/>
          <w:sz w:val="24"/>
          <w:szCs w:val="24"/>
          <w:u w:val="single"/>
          <w:bdr w:val="none" w:sz="0" w:space="0" w:color="auto" w:frame="1"/>
          <w14:ligatures w14:val="none"/>
        </w:rPr>
        <w:t>KAYLEIGH DRAY</w:t>
      </w:r>
    </w:p>
    <w:p w14:paraId="2968CBE8" w14:textId="77777777" w:rsidR="00AC3BF1" w:rsidRDefault="00AC3BF1" w:rsidP="00AC3BF1">
      <w:pPr>
        <w:shd w:val="clear" w:color="auto" w:fill="FEFEFE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6C6F72"/>
          <w:spacing w:val="30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aps/>
          <w:color w:val="6C6F72"/>
          <w:spacing w:val="30"/>
          <w:kern w:val="0"/>
          <w:sz w:val="24"/>
          <w:szCs w:val="24"/>
          <w14:ligatures w14:val="none"/>
        </w:rPr>
        <w:t>4 YEARS AGO</w:t>
      </w:r>
    </w:p>
    <w:p w14:paraId="0E46F466" w14:textId="4C6AFB8C" w:rsidR="00AC3BF1" w:rsidRDefault="00D0481F" w:rsidP="00AC3BF1">
      <w:pPr>
        <w:shd w:val="clear" w:color="auto" w:fill="FEFEFE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C6F72"/>
          <w:spacing w:val="30"/>
          <w:kern w:val="0"/>
          <w14:ligatures w14:val="none"/>
        </w:rPr>
      </w:pPr>
      <w:hyperlink r:id="rId5" w:history="1">
        <w:r w:rsidR="00AC3BF1" w:rsidRPr="00AC3BF1">
          <w:rPr>
            <w:rStyle w:val="Hyperlink"/>
            <w:rFonts w:ascii="Times New Roman" w:eastAsia="Times New Roman" w:hAnsi="Times New Roman" w:cs="Times New Roman"/>
            <w:spacing w:val="30"/>
            <w:kern w:val="0"/>
            <w14:ligatures w14:val="none"/>
          </w:rPr>
          <w:t>https://www.stylist.co.uk/relationships/japanese-baby-name-girl-boy-japan-meaning-unusual-unique-family-inspiration/71314</w:t>
        </w:r>
      </w:hyperlink>
      <w:r w:rsidR="00AC3BF1" w:rsidRPr="00AC3BF1">
        <w:rPr>
          <w:rFonts w:ascii="Times New Roman" w:eastAsia="Times New Roman" w:hAnsi="Times New Roman" w:cs="Times New Roman"/>
          <w:color w:val="6C6F72"/>
          <w:spacing w:val="30"/>
          <w:kern w:val="0"/>
          <w14:ligatures w14:val="none"/>
        </w:rPr>
        <w:t xml:space="preserve"> </w:t>
      </w:r>
    </w:p>
    <w:p w14:paraId="3F23258A" w14:textId="77777777" w:rsidR="00AC3BF1" w:rsidRPr="00AC3BF1" w:rsidRDefault="00AC3BF1" w:rsidP="00AC3BF1">
      <w:pPr>
        <w:shd w:val="clear" w:color="auto" w:fill="FEFEFE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6C6F72"/>
          <w:spacing w:val="30"/>
          <w:kern w:val="0"/>
          <w14:ligatures w14:val="none"/>
        </w:rPr>
      </w:pPr>
    </w:p>
    <w:p w14:paraId="346346B8" w14:textId="77777777" w:rsidR="00AC3BF1" w:rsidRPr="00AC3BF1" w:rsidRDefault="00AC3BF1" w:rsidP="00E51304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427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b/>
          <w:bCs/>
          <w:color w:val="222427"/>
          <w:kern w:val="0"/>
          <w:sz w:val="24"/>
          <w:szCs w:val="24"/>
          <w14:ligatures w14:val="none"/>
        </w:rPr>
        <w:t>Does the blood of those fierce Scandinavian warriors course through your veins?</w:t>
      </w:r>
    </w:p>
    <w:p w14:paraId="0F75E417" w14:textId="356183C8" w:rsidR="00AC3BF1" w:rsidRPr="00B96BC4" w:rsidRDefault="00AC3BF1" w:rsidP="00E51304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bdr w:val="none" w:sz="0" w:space="0" w:color="auto" w:frame="1"/>
          <w14:ligatures w14:val="none"/>
        </w:rPr>
      </w:pPr>
      <w:r w:rsidRPr="00AC3BF1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Updated on 19 February 2021:</w:t>
      </w:r>
    </w:p>
    <w:p w14:paraId="6A3C2FBA" w14:textId="77777777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F9CC69A" w14:textId="4263F334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“Animals die, friends die, and I shall die. One thing never dies, and that is the reputation we leave behind at our death.”</w:t>
      </w:r>
    </w:p>
    <w:p w14:paraId="1FEA80DA" w14:textId="77777777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1C7BDFE8" w14:textId="75CBCA59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So (apparently) said the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E5130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Vikings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, and, as it happens, they were bang on the money. 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Because, while 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it’s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been over 900 years since the legendary Scandinavian warriors roamed our shores, we’re still every bit as fascinated with the (admittedly barbaric) raiders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and their culture as ever – even if we can’t remember whether or not there’s a great-great-great-great-great-great uncle Olaf hidden somewhere in the branches of our family tree.</w:t>
      </w:r>
    </w:p>
    <w:p w14:paraId="63FC3C27" w14:textId="77777777" w:rsidR="00B96BC4" w:rsidRPr="00AC3BF1" w:rsidRDefault="00B96BC4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2B046A18" w14:textId="1578D0B2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Which is why we were so excited to learn that 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there’s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a very easy way to determine whether or not there’s any Viking blood coursing through our veins: take a closer look at our surnames.</w:t>
      </w:r>
    </w:p>
    <w:p w14:paraId="378EE263" w14:textId="77777777" w:rsidR="00B96BC4" w:rsidRPr="00AC3BF1" w:rsidRDefault="00B96BC4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6366D71C" w14:textId="77777777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Oh yes, a rose by any other name may smell as sweet – but a Scandinavian warrior is all about their moniker.</w:t>
      </w:r>
    </w:p>
    <w:p w14:paraId="48B9A6F7" w14:textId="77777777" w:rsidR="00B96BC4" w:rsidRPr="00AC3BF1" w:rsidRDefault="00B96BC4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7B573671" w14:textId="04636878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E5130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Experts have said</w:t>
      </w:r>
      <w:r w:rsidR="00B96BC4" w:rsidRPr="00E513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that any surname ending in ‘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sen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’ or ‘son’ is likely to be of Viking descent (big news for Emma Watson, Emma Thompson, Robert Pattinson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and co) – and surnames such as Roger/s, Rogerson, and Rendall also hint that 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there’s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a touch of the marauder to you.</w:t>
      </w:r>
    </w:p>
    <w:p w14:paraId="48245F97" w14:textId="77777777" w:rsidR="00B96BC4" w:rsidRPr="00AC3BF1" w:rsidRDefault="00B96BC4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5BD0951F" w14:textId="77777777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And they aren’t the only surnames that wannabe Vikings should watch out for.</w:t>
      </w:r>
    </w:p>
    <w:p w14:paraId="6BF59AB4" w14:textId="6F01365C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So, to celebrate the fact that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E5130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Netflix</w:t>
      </w:r>
      <w:r w:rsidR="00B96BC4" w:rsidRPr="00E513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has just announced for a spin-off series for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Vikings</w:t>
      </w:r>
      <w:r w:rsidR="00B96BC4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titled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Vikings: Valhalla</w:t>
      </w:r>
      <w:r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83CE06E" w14:textId="0DBEF115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427"/>
          <w:kern w:val="0"/>
          <w:sz w:val="24"/>
          <w:szCs w:val="24"/>
          <w14:ligatures w14:val="none"/>
        </w:rPr>
      </w:pPr>
    </w:p>
    <w:p w14:paraId="627AAB4F" w14:textId="77777777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14:ligatures w14:val="none"/>
        </w:rPr>
        <w:t>Surnames of Viking descendants</w:t>
      </w:r>
    </w:p>
    <w:p w14:paraId="170ADD41" w14:textId="762E9371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As reported in 2019:</w:t>
      </w:r>
      <w:r w:rsidR="00E51304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 xml:space="preserve"> 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The Viking-based clues to watch out for in your surname are as follows…</w:t>
      </w:r>
    </w:p>
    <w:p w14:paraId="16D6BB24" w14:textId="77777777" w:rsidR="00AC3BF1" w:rsidRPr="00AC3BF1" w:rsidRDefault="00AC3BF1" w:rsidP="00E51304">
      <w:pPr>
        <w:numPr>
          <w:ilvl w:val="0"/>
          <w:numId w:val="1"/>
        </w:numPr>
        <w:shd w:val="clear" w:color="auto" w:fill="FEFEFE"/>
        <w:tabs>
          <w:tab w:val="clear" w:pos="720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Names ending in ‘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sen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’ or ‘son’</w:t>
      </w:r>
    </w:p>
    <w:p w14:paraId="46D61437" w14:textId="04328DD8" w:rsidR="00AC3BF1" w:rsidRPr="00AC3BF1" w:rsidRDefault="00AC3BF1" w:rsidP="00E51304">
      <w:pPr>
        <w:numPr>
          <w:ilvl w:val="0"/>
          <w:numId w:val="1"/>
        </w:numPr>
        <w:shd w:val="clear" w:color="auto" w:fill="FEFEFE"/>
        <w:tabs>
          <w:tab w:val="clear" w:pos="720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Roger/s, Rogerson,</w:t>
      </w:r>
      <w:r w:rsidR="00D0481F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Rendall</w:t>
      </w:r>
    </w:p>
    <w:p w14:paraId="1DD26E67" w14:textId="1CE94388" w:rsidR="00AC3BF1" w:rsidRPr="00AC3BF1" w:rsidRDefault="00AC3BF1" w:rsidP="00E51304">
      <w:pPr>
        <w:numPr>
          <w:ilvl w:val="0"/>
          <w:numId w:val="1"/>
        </w:numPr>
        <w:shd w:val="clear" w:color="auto" w:fill="FEFEFE"/>
        <w:tabs>
          <w:tab w:val="clear" w:pos="720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Names which contain a nod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to personal characteristics, such as ‘Love’, ‘Short’, ‘Tall’, ‘Wise’, ‘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Long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’,‘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Good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’ (e.g. Goodman).</w:t>
      </w:r>
    </w:p>
    <w:p w14:paraId="2CE238E4" w14:textId="4693A597" w:rsidR="00AC3BF1" w:rsidRPr="00AC3BF1" w:rsidRDefault="00AC3BF1" w:rsidP="00E51304">
      <w:pPr>
        <w:numPr>
          <w:ilvl w:val="0"/>
          <w:numId w:val="1"/>
        </w:numPr>
        <w:shd w:val="clear" w:color="auto" w:fill="FEFEFE"/>
        <w:tabs>
          <w:tab w:val="clear" w:pos="720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Scottish surnames (e.g. McLeod, McIvor, McAvoy,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McAulay)</w:t>
      </w:r>
    </w:p>
    <w:p w14:paraId="7DAD43A3" w14:textId="77777777" w:rsidR="00AC3BF1" w:rsidRPr="00AC3BF1" w:rsidRDefault="00AC3BF1" w:rsidP="00E51304">
      <w:pPr>
        <w:numPr>
          <w:ilvl w:val="0"/>
          <w:numId w:val="1"/>
        </w:numPr>
        <w:shd w:val="clear" w:color="auto" w:fill="FEFEFE"/>
        <w:tabs>
          <w:tab w:val="clear" w:pos="720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Irish surnames (e.g. Doyle, McDowell,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MacAuliffe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)</w:t>
      </w:r>
    </w:p>
    <w:p w14:paraId="7B08C8FC" w14:textId="42F82569" w:rsidR="00AC3BF1" w:rsidRDefault="00AC3BF1" w:rsidP="00E51304">
      <w:pPr>
        <w:numPr>
          <w:ilvl w:val="0"/>
          <w:numId w:val="1"/>
        </w:numPr>
        <w:shd w:val="clear" w:color="auto" w:fill="FEFEFE"/>
        <w:tabs>
          <w:tab w:val="clear" w:pos="720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Scandinavian surnames (e.g. Flett, Scarth, Linklater, Heddle,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Halcro)</w:t>
      </w:r>
    </w:p>
    <w:p w14:paraId="16825B97" w14:textId="77777777" w:rsidR="00E51304" w:rsidRPr="00AC3BF1" w:rsidRDefault="00E51304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796EC77C" w14:textId="6D23FA56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lastRenderedPageBreak/>
        <w:t>The intriguing data was uncovered when TV channel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D0481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HISTORY</w:t>
      </w:r>
      <w:r w:rsidR="00E51304" w:rsidRPr="00D0481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teamed up with Alexandra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Sanmark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from the Centre of Nordic Studies, University of the 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Highlands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and Islands.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Sanmark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explained: “The people of the Viking Age did not have family names, but instead used the system of patronymics, where the children were named after their father, or occasionally their mother.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“So, for example the son of Ivar would be given their own first name and then in addition ‘Ivar’s son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’.</w:t>
      </w:r>
      <w:proofErr w:type="gramEnd"/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A daughter would be Ivar’s daughter.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“A famous example from a 13th-century Icelandic saga, describing the Viking Age, is Egil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Skallagrimsson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, who was the son of a man named Skalla-Grim.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“This naming pattern still remains in use in Iceland today but has been abandoned in Scandinavia in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favour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of family names.”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She added: “People of the Viking Age would often have a descriptive nickname, for example two of the Earls of Orkney who were known as Sigurd the Stout and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Thorfill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Skullsplitter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.”</w:t>
      </w:r>
    </w:p>
    <w:p w14:paraId="0E5B5AAE" w14:textId="7133747D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427"/>
          <w:kern w:val="0"/>
          <w:sz w:val="24"/>
          <w:szCs w:val="24"/>
          <w14:ligatures w14:val="none"/>
        </w:rPr>
      </w:pPr>
    </w:p>
    <w:p w14:paraId="61B2850C" w14:textId="77777777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A spokesman for HISTORY added that, after surveying 2,000 people, they discovered that a whopping 56% of those polled really, really wanted to discover that they had Viking heritage.</w:t>
      </w:r>
    </w:p>
    <w:p w14:paraId="45CF7E05" w14:textId="77777777" w:rsidR="00E51304" w:rsidRPr="00AC3BF1" w:rsidRDefault="00E51304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18A71446" w14:textId="10735A79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“The Viking age is a fascinating period, and a time of which there are many stereotypes and preconceptions,” they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E5130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. “It’s really interesting to see just how much awareness there is of the influence the Vikings have had on our world today.”</w:t>
      </w:r>
    </w:p>
    <w:p w14:paraId="1386123C" w14:textId="77777777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0632C87F" w14:textId="3F7562BE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Sadly, though, HISTORY’s incredible fictional drama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Vikings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, which is heavily rooted in historical fact, has finally come to an end.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Indeed, the sixth season of the long-running program (the final 10 episodes of which premiered on 30 December on Amazon Prime) is also its last.</w:t>
      </w:r>
    </w:p>
    <w:p w14:paraId="36E36052" w14:textId="77777777" w:rsidR="00E51304" w:rsidRPr="00AC3BF1" w:rsidRDefault="00E51304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41C00F81" w14:textId="7D72657A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Speaking to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D0481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Variety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, show creator Michael Hirst said: “I always knew where I wanted the show to go and 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more or less where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it would end if I was given the opportunity. 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What I was trying to do was write the saga of Ragnar </w:t>
      </w:r>
      <w:proofErr w:type="spell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Lothbrok</w:t>
      </w:r>
      <w:proofErr w:type="spell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and his sons.”</w:t>
      </w:r>
      <w:r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He continued: “After six seasons and 89 episodes, 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that’s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what I felt, finally, I’d done. 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We stopped shooting the final episode in November [2018] and I felt that I’d said all I needed to say about Ragnar and his sons.”</w:t>
      </w:r>
    </w:p>
    <w:p w14:paraId="1C34A9F7" w14:textId="77777777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6E2D47C1" w14:textId="28ABF794" w:rsidR="00AC3BF1" w:rsidRP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However, while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Vikings</w:t>
      </w:r>
      <w:r w:rsidR="00E51304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is now over and done with, that </w:t>
      </w:r>
      <w:proofErr w:type="gramStart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doesn’t</w:t>
      </w:r>
      <w:proofErr w:type="gramEnd"/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mean that it’s the last time viewers will be able to enter the show’s world.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A sequel spin-off, titled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Vikings: Valhalla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, is currently being developed for Netflix by Hirst and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proofErr w:type="gramStart"/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Die Hard</w:t>
      </w:r>
      <w:proofErr w:type="gramEnd"/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writer Jeb Stuart.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Set 100 years after the end of the original show, the series will feature more famous, real-life Vikings like Erik the Red and Harald Hardrada. “It’s a new kind of heroic age, a very different canvas,”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Hirst told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D0481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EW.</w:t>
      </w:r>
      <w:r w:rsidR="00E5130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 “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And Jeb Stuart, who’s writing the show, is essentially a thriller writer, so it is going to be different in many ways.”</w:t>
      </w:r>
    </w:p>
    <w:p w14:paraId="74C75DBA" w14:textId="77777777" w:rsidR="00AC3BF1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</w:p>
    <w:p w14:paraId="516918C6" w14:textId="6DF4C137" w:rsidR="00D801DB" w:rsidRPr="00E51304" w:rsidRDefault="00AC3BF1" w:rsidP="00E51304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</w:pP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You can watch</w:t>
      </w:r>
      <w:r w:rsidR="00B96BC4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>Vikings</w:t>
      </w:r>
      <w:r w:rsidR="00B96BC4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C3BF1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14:ligatures w14:val="none"/>
        </w:rPr>
        <w:t>on Amazon Prime now.</w:t>
      </w:r>
    </w:p>
    <w:sectPr w:rsidR="00D801DB" w:rsidRPr="00E5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E7C1A"/>
    <w:multiLevelType w:val="multilevel"/>
    <w:tmpl w:val="A77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70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F1"/>
    <w:rsid w:val="00AC3BF1"/>
    <w:rsid w:val="00B96BC4"/>
    <w:rsid w:val="00CB08F6"/>
    <w:rsid w:val="00CF7682"/>
    <w:rsid w:val="00D0481F"/>
    <w:rsid w:val="00D801DB"/>
    <w:rsid w:val="00E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2B61"/>
  <w15:chartTrackingRefBased/>
  <w15:docId w15:val="{34BA327C-306D-42AB-910B-61F10392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B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B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B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3B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B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B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B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B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B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B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3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B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C3B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B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B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B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B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3B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B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3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3B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3B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3B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3B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B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3BF1"/>
    <w:rPr>
      <w:b/>
      <w:bCs/>
      <w:smallCaps/>
      <w:color w:val="0F4761" w:themeColor="accent1" w:themeShade="BF"/>
      <w:spacing w:val="5"/>
    </w:rPr>
  </w:style>
  <w:style w:type="paragraph" w:customStyle="1" w:styleId="css-g93x50">
    <w:name w:val="css-g93x50"/>
    <w:basedOn w:val="Normal"/>
    <w:rsid w:val="00AC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C3BF1"/>
    <w:rPr>
      <w:color w:val="0000FF"/>
      <w:u w:val="single"/>
    </w:rPr>
  </w:style>
  <w:style w:type="paragraph" w:customStyle="1" w:styleId="css-x25gd6">
    <w:name w:val="css-x25gd6"/>
    <w:basedOn w:val="Normal"/>
    <w:rsid w:val="00AC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ss-r3hghr">
    <w:name w:val="css-r3hghr"/>
    <w:basedOn w:val="Normal"/>
    <w:rsid w:val="00AC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C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AC3BF1"/>
    <w:rPr>
      <w:i/>
      <w:iCs/>
    </w:rPr>
  </w:style>
  <w:style w:type="paragraph" w:customStyle="1" w:styleId="css-1lcphsi">
    <w:name w:val="css-1lcphsi"/>
    <w:basedOn w:val="Normal"/>
    <w:rsid w:val="00AC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361664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5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754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347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6C6F72"/>
                                                <w:left w:val="none" w:sz="0" w:space="0" w:color="auto"/>
                                                <w:bottom w:val="single" w:sz="2" w:space="12" w:color="6C6F7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49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62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072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390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6C6F72"/>
                                                <w:left w:val="none" w:sz="0" w:space="0" w:color="auto"/>
                                                <w:bottom w:val="single" w:sz="2" w:space="12" w:color="6C6F7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875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9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ylist.co.uk/relationships/japanese-baby-name-girl-boy-japan-meaning-unusual-unique-family-inspiration/71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Naversen</dc:creator>
  <cp:keywords/>
  <dc:description/>
  <cp:lastModifiedBy>Wendy Winkelman</cp:lastModifiedBy>
  <cp:revision>2</cp:revision>
  <dcterms:created xsi:type="dcterms:W3CDTF">2024-04-18T18:14:00Z</dcterms:created>
  <dcterms:modified xsi:type="dcterms:W3CDTF">2024-04-18T18:14:00Z</dcterms:modified>
</cp:coreProperties>
</file>